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Ответчик: 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(указываются Ф.И.О. ответчика)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4722E" w:rsidRPr="00822871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44722E" w:rsidRDefault="0044722E" w:rsidP="0044722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44722E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822871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Органы, уполномоченные на дачу заключения в порядке статьи 47 Гражданского процессуального кодекса Российской Федерации</w:t>
      </w:r>
    </w:p>
    <w:p w:rsidR="0044722E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4722E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4722E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4722E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адрес и местонахождение органов опеки и попечительства)</w:t>
      </w:r>
    </w:p>
    <w:p w:rsidR="0044722E" w:rsidRPr="00822871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822871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Цена иска: </w:t>
      </w:r>
      <w:proofErr w:type="gramStart"/>
      <w:r w:rsidRPr="00822871">
        <w:rPr>
          <w:rFonts w:ascii="Times New Roman" w:hAnsi="Times New Roman" w:cs="Times New Roman"/>
          <w:sz w:val="24"/>
          <w:szCs w:val="24"/>
        </w:rPr>
        <w:t>неимущественный</w:t>
      </w:r>
      <w:proofErr w:type="gramEnd"/>
    </w:p>
    <w:p w:rsidR="0044722E" w:rsidRPr="00822871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Государственная пошлина: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4722E" w:rsidRPr="00822871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</w:t>
      </w:r>
    </w:p>
    <w:p w:rsidR="0044722E" w:rsidRPr="00822871" w:rsidRDefault="0044722E" w:rsidP="0044722E">
      <w:pPr>
        <w:tabs>
          <w:tab w:val="left" w:pos="3075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822871" w:rsidRDefault="0044722E" w:rsidP="0044722E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B53F3C" w:rsidRDefault="0044722E" w:rsidP="004472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 xml:space="preserve">об определении порядка осуществления родительских прав родителем, проживающим отдельно </w:t>
      </w:r>
      <w:bookmarkStart w:id="0" w:name="_GoBack"/>
      <w:bookmarkEnd w:id="0"/>
      <w:r w:rsidRPr="0044722E">
        <w:rPr>
          <w:rFonts w:ascii="Times New Roman" w:hAnsi="Times New Roman" w:cs="Times New Roman"/>
          <w:sz w:val="24"/>
          <w:szCs w:val="24"/>
        </w:rPr>
        <w:t>от ребенка</w:t>
      </w:r>
    </w:p>
    <w:p w:rsidR="0044722E" w:rsidRDefault="0044722E" w:rsidP="00447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822871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________________________________________(Ф.И.О. отца ре</w:t>
      </w:r>
      <w:r>
        <w:rPr>
          <w:rFonts w:ascii="Times New Roman" w:hAnsi="Times New Roman" w:cs="Times New Roman"/>
          <w:sz w:val="24"/>
          <w:szCs w:val="24"/>
        </w:rPr>
        <w:t xml:space="preserve">бенка) является отцом, а </w:t>
      </w:r>
    </w:p>
    <w:p w:rsidR="0044722E" w:rsidRPr="00822871" w:rsidRDefault="0044722E" w:rsidP="0044722E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__________________________________(Ф.И.О. матери ребенка) – матерью, несовершеннолетнего (ней) __________________________________________ (Ф.И.О. ребенка),</w:t>
      </w:r>
    </w:p>
    <w:p w:rsidR="0044722E" w:rsidRPr="00822871" w:rsidRDefault="0044722E" w:rsidP="0044722E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 xml:space="preserve">___________________________ года рождения, уроженки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2871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44722E" w:rsidRDefault="0044722E" w:rsidP="0044722E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871">
        <w:rPr>
          <w:rFonts w:ascii="Times New Roman" w:hAnsi="Times New Roman" w:cs="Times New Roman"/>
          <w:sz w:val="24"/>
          <w:szCs w:val="24"/>
        </w:rPr>
        <w:t>что подтверждается свидетельством о рождении серия ____________ № _____________</w:t>
      </w:r>
      <w:r>
        <w:rPr>
          <w:rFonts w:ascii="Times New Roman" w:hAnsi="Times New Roman" w:cs="Times New Roman"/>
          <w:sz w:val="24"/>
          <w:szCs w:val="24"/>
        </w:rPr>
        <w:t>____, выданным</w:t>
      </w:r>
      <w:r w:rsidRPr="008228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22871">
        <w:rPr>
          <w:rFonts w:ascii="Times New Roman" w:hAnsi="Times New Roman" w:cs="Times New Roman"/>
          <w:sz w:val="24"/>
          <w:szCs w:val="24"/>
        </w:rPr>
        <w:t>____ (запись акта о рождении № _____ от ____________________).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Совместное хозяйство между Истцом и Ответчиком не ведется, прожива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44722E">
        <w:rPr>
          <w:rFonts w:ascii="Times New Roman" w:hAnsi="Times New Roman" w:cs="Times New Roman"/>
          <w:sz w:val="24"/>
          <w:szCs w:val="24"/>
        </w:rPr>
        <w:t xml:space="preserve"> по разным адресам, ребенок находится вместе с Ответчиком.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 xml:space="preserve">Истец работает в качестве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4722E">
        <w:rPr>
          <w:rFonts w:ascii="Times New Roman" w:hAnsi="Times New Roman" w:cs="Times New Roman"/>
          <w:sz w:val="24"/>
          <w:szCs w:val="24"/>
        </w:rPr>
        <w:t xml:space="preserve">, режим работы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44722E">
        <w:rPr>
          <w:rFonts w:ascii="Times New Roman" w:hAnsi="Times New Roman" w:cs="Times New Roman"/>
          <w:sz w:val="24"/>
          <w:szCs w:val="24"/>
        </w:rPr>
        <w:t>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Истец проживает по указанному в иске адресу в благоустроенно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7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помещении</w:t>
      </w:r>
      <w:r w:rsidRPr="0044722E">
        <w:rPr>
          <w:rFonts w:ascii="Times New Roman" w:hAnsi="Times New Roman" w:cs="Times New Roman"/>
          <w:sz w:val="24"/>
          <w:szCs w:val="24"/>
        </w:rPr>
        <w:t>, оборудованно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722E">
        <w:rPr>
          <w:rFonts w:ascii="Times New Roman" w:hAnsi="Times New Roman" w:cs="Times New Roman"/>
          <w:sz w:val="24"/>
          <w:szCs w:val="24"/>
        </w:rPr>
        <w:t xml:space="preserve"> всем необходимым для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44722E">
        <w:rPr>
          <w:rFonts w:ascii="Times New Roman" w:hAnsi="Times New Roman" w:cs="Times New Roman"/>
          <w:sz w:val="24"/>
          <w:szCs w:val="24"/>
        </w:rPr>
        <w:t>, в том числе,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4722E">
        <w:rPr>
          <w:rFonts w:ascii="Times New Roman" w:hAnsi="Times New Roman" w:cs="Times New Roman"/>
          <w:sz w:val="24"/>
          <w:szCs w:val="24"/>
        </w:rPr>
        <w:t xml:space="preserve"> гостевого и постоянного пребывания.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Соглашения о порядке осуществления родительских прав родителем, проживающим отдельно от ребенка, сторонам достигнуть не удалось.</w:t>
      </w:r>
    </w:p>
    <w:p w:rsid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В настоящее время между Истцом и Ответчиком имеются разногласия в части разрешения вопросов участия в воспитании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44722E">
        <w:rPr>
          <w:rFonts w:ascii="Times New Roman" w:hAnsi="Times New Roman" w:cs="Times New Roman"/>
          <w:sz w:val="24"/>
          <w:szCs w:val="24"/>
        </w:rPr>
        <w:t xml:space="preserve">, порядка общения с </w:t>
      </w:r>
      <w:r>
        <w:rPr>
          <w:rFonts w:ascii="Times New Roman" w:hAnsi="Times New Roman" w:cs="Times New Roman"/>
          <w:sz w:val="24"/>
          <w:szCs w:val="24"/>
        </w:rPr>
        <w:t>ним</w:t>
      </w:r>
      <w:r w:rsidRPr="0044722E">
        <w:rPr>
          <w:rFonts w:ascii="Times New Roman" w:hAnsi="Times New Roman" w:cs="Times New Roman"/>
          <w:sz w:val="24"/>
          <w:szCs w:val="24"/>
        </w:rPr>
        <w:t>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Данный спор в соответствии со статьей 65 Семейного кодекса Российской Федерации может быть разрешен судом.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 xml:space="preserve">Согласно части первой статьи 63 Семейного кодекса Российской Федерации родители имеют право и обязаны воспитывать своих детей. Родители несут ответственность за воспитание и развитие своих детей. Они обязаны заботиться </w:t>
      </w:r>
      <w:proofErr w:type="gramStart"/>
      <w:r w:rsidRPr="0044722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4722E">
        <w:rPr>
          <w:rFonts w:ascii="Times New Roman" w:hAnsi="Times New Roman" w:cs="Times New Roman"/>
          <w:sz w:val="24"/>
          <w:szCs w:val="24"/>
        </w:rPr>
        <w:t xml:space="preserve"> их здоровье, физическом, психическом, духовном и нравственном развитии.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В силу части первой статьи 44 Федерального закона от 29.12.2012 № 273-ФЗ «Об образовании в Российской Федерации»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Согласно части первой статьи 65 Семейного кодекса Российской Федерации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В соответствии с частью второй вышеуказанной статьи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 xml:space="preserve">Согласно части первой статьи 66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 Родитель, с которым проживает ребенок, не должен препятствовать общению ребенка с другим родителем, если </w:t>
      </w:r>
      <w:r w:rsidRPr="0044722E">
        <w:rPr>
          <w:rFonts w:ascii="Times New Roman" w:hAnsi="Times New Roman" w:cs="Times New Roman"/>
          <w:sz w:val="24"/>
          <w:szCs w:val="24"/>
        </w:rPr>
        <w:lastRenderedPageBreak/>
        <w:t>такое общение не причиняет вред физическому и психическому здоровью ребенка, его нравственному развитию.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Исходя из части второй данной статьи родители вправе заключить в письменной форме соглашение о порядке осуществления родительских прав родителем, проживающим отдельно от ребенка. Если родители не могут прийти к соглашению, спор разрешается судом с участием органа опеки и попечительства по требованию родителей (одного из них).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В соответствии с пунктом 8 Постановления Пленума Верховного Суда Российской Федерации от 27 мая 1998 г. № 10 «О применении судами законодательства при разрешении споров, связанных с воспитанием детей» при определении порядка общения родителя с ребенком принимаются во внимание возраст ребенка, состояние его здоровья, привязанность к каждому из родителей и другие обстоятельства, способные оказать воздействие на физическое и психическое здоровье ребенка, на его нравственное развитие.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 xml:space="preserve">Полагаю, что предложенный в настоящем исковом заявлении порядок общения Истца с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44722E">
        <w:rPr>
          <w:rFonts w:ascii="Times New Roman" w:hAnsi="Times New Roman" w:cs="Times New Roman"/>
          <w:sz w:val="24"/>
          <w:szCs w:val="24"/>
        </w:rPr>
        <w:t xml:space="preserve"> полностью отвечает интересам несовершеннолетне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4722E">
        <w:rPr>
          <w:rFonts w:ascii="Times New Roman" w:hAnsi="Times New Roman" w:cs="Times New Roman"/>
          <w:sz w:val="24"/>
          <w:szCs w:val="24"/>
        </w:rPr>
        <w:t>, сторон спора и согласуется с объемом прав, предоставленных Семейным кодексом Российской Федерации.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С учетом изложенного, на основании статьи 65 Семейного кодекса Российской Федерации,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44722E">
        <w:rPr>
          <w:rFonts w:ascii="Times New Roman" w:hAnsi="Times New Roman" w:cs="Times New Roman"/>
          <w:caps/>
          <w:spacing w:val="20"/>
          <w:sz w:val="24"/>
          <w:szCs w:val="24"/>
        </w:rPr>
        <w:t>ПРОШУ:</w:t>
      </w:r>
    </w:p>
    <w:p w:rsidR="0044722E" w:rsidRP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22E" w:rsidRDefault="0044722E" w:rsidP="0044722E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22E">
        <w:rPr>
          <w:rFonts w:ascii="Times New Roman" w:hAnsi="Times New Roman" w:cs="Times New Roman"/>
          <w:sz w:val="24"/>
          <w:szCs w:val="24"/>
        </w:rPr>
        <w:t>Установить порядок общения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44722E" w:rsidRDefault="0044722E" w:rsidP="0044722E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несовершеннолетним_____________________________________________________________</w:t>
      </w:r>
    </w:p>
    <w:p w:rsidR="0044722E" w:rsidRDefault="0044722E" w:rsidP="0044722E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следующим образом:_______________________________________________________________</w:t>
      </w:r>
    </w:p>
    <w:p w:rsidR="0044722E" w:rsidRDefault="0044722E" w:rsidP="0044722E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1598" w:rsidRPr="00CA1598" w:rsidRDefault="00CA1598" w:rsidP="00CA159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59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598">
        <w:rPr>
          <w:rFonts w:ascii="Times New Roman" w:hAnsi="Times New Roman" w:cs="Times New Roman"/>
          <w:sz w:val="24"/>
          <w:szCs w:val="24"/>
        </w:rPr>
        <w:t>Копия свидетельства о рождении;</w:t>
      </w:r>
    </w:p>
    <w:p w:rsidR="00CA1598" w:rsidRPr="00CA1598" w:rsidRDefault="00CA1598" w:rsidP="00CA159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59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Документы о трудоустройстве истца</w:t>
      </w:r>
      <w:r w:rsidRPr="00CA1598">
        <w:rPr>
          <w:rFonts w:ascii="Times New Roman" w:hAnsi="Times New Roman" w:cs="Times New Roman"/>
          <w:sz w:val="24"/>
          <w:szCs w:val="24"/>
        </w:rPr>
        <w:t>;</w:t>
      </w:r>
    </w:p>
    <w:p w:rsidR="00CA1598" w:rsidRPr="00CA1598" w:rsidRDefault="00CA1598" w:rsidP="00CA159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598">
        <w:rPr>
          <w:rFonts w:ascii="Times New Roman" w:hAnsi="Times New Roman" w:cs="Times New Roman"/>
          <w:sz w:val="24"/>
          <w:szCs w:val="24"/>
        </w:rPr>
        <w:t>3. Чек об оплате государственной пошлины;</w:t>
      </w:r>
    </w:p>
    <w:p w:rsidR="00CA1598" w:rsidRPr="00CA1598" w:rsidRDefault="00CA1598" w:rsidP="00CA159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598">
        <w:rPr>
          <w:rFonts w:ascii="Times New Roman" w:hAnsi="Times New Roman" w:cs="Times New Roman"/>
          <w:sz w:val="24"/>
          <w:szCs w:val="24"/>
        </w:rPr>
        <w:t>4. Доказательства направления копии настоящего заявления и прилагаемых документов иным участвующим в деле лицам.</w:t>
      </w:r>
    </w:p>
    <w:p w:rsidR="00CA1598" w:rsidRPr="00CA1598" w:rsidRDefault="00CA1598" w:rsidP="00CA159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1598" w:rsidRPr="00CA1598" w:rsidRDefault="00CA1598" w:rsidP="00CA159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1598" w:rsidRDefault="00CA1598" w:rsidP="00CA1598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1598">
        <w:rPr>
          <w:rFonts w:ascii="Times New Roman" w:hAnsi="Times New Roman" w:cs="Times New Roman"/>
          <w:sz w:val="24"/>
          <w:szCs w:val="24"/>
        </w:rPr>
        <w:t>стец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CA1598" w:rsidRDefault="00CA1598" w:rsidP="00CA1598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598" w:rsidRPr="00CA1598" w:rsidRDefault="00CA1598" w:rsidP="00CA1598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A1598" w:rsidRPr="00CA1598" w:rsidRDefault="002605C3" w:rsidP="00CA1598">
      <w:pPr>
        <w:tabs>
          <w:tab w:val="left" w:pos="3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BB0C609" wp14:editId="47AA2F32">
            <wp:simplePos x="0" y="0"/>
            <wp:positionH relativeFrom="column">
              <wp:posOffset>4585335</wp:posOffset>
            </wp:positionH>
            <wp:positionV relativeFrom="paragraph">
              <wp:posOffset>288925</wp:posOffset>
            </wp:positionV>
            <wp:extent cx="1682115" cy="168211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1598" w:rsidRPr="00CA1598" w:rsidSect="002605C3">
      <w:headerReference w:type="default" r:id="rId8"/>
      <w:foot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7C" w:rsidRDefault="004F7A7C" w:rsidP="0044722E">
      <w:pPr>
        <w:spacing w:after="0" w:line="240" w:lineRule="auto"/>
      </w:pPr>
      <w:r>
        <w:separator/>
      </w:r>
    </w:p>
  </w:endnote>
  <w:endnote w:type="continuationSeparator" w:id="0">
    <w:p w:rsidR="004F7A7C" w:rsidRDefault="004F7A7C" w:rsidP="0044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5C3" w:rsidRPr="002605C3" w:rsidRDefault="002605C3" w:rsidP="002605C3">
    <w:pPr>
      <w:pStyle w:val="a5"/>
      <w:jc w:val="center"/>
      <w:rPr>
        <w:rFonts w:ascii="Georgia" w:hAnsi="Georgia"/>
        <w:sz w:val="16"/>
        <w:szCs w:val="16"/>
      </w:rPr>
    </w:pPr>
    <w:r w:rsidRPr="002605C3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2605C3">
      <w:rPr>
        <w:rFonts w:ascii="Georgia" w:hAnsi="Georgia"/>
        <w:sz w:val="16"/>
        <w:szCs w:val="16"/>
        <w:lang w:val="en-US"/>
      </w:rPr>
      <w:t>chistov</w:t>
    </w:r>
    <w:r w:rsidRPr="002605C3">
      <w:rPr>
        <w:rFonts w:ascii="Georgia" w:hAnsi="Georgia"/>
        <w:sz w:val="16"/>
        <w:szCs w:val="16"/>
      </w:rPr>
      <w:t>.</w:t>
    </w:r>
    <w:proofErr w:type="spellStart"/>
    <w:r w:rsidRPr="002605C3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60052E8FABDD468B91EC1F7A9BDD8E73"/>
      </w:placeholder>
      <w:temporary/>
      <w:showingPlcHdr/>
    </w:sdtPr>
    <w:sdtContent>
      <w:p w:rsidR="002605C3" w:rsidRDefault="002605C3">
        <w:pPr>
          <w:pStyle w:val="a5"/>
        </w:pPr>
        <w:r>
          <w:t>[Введите текст]</w:t>
        </w:r>
      </w:p>
    </w:sdtContent>
  </w:sdt>
  <w:p w:rsidR="002605C3" w:rsidRDefault="002605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7C" w:rsidRDefault="004F7A7C" w:rsidP="0044722E">
      <w:pPr>
        <w:spacing w:after="0" w:line="240" w:lineRule="auto"/>
      </w:pPr>
      <w:r>
        <w:separator/>
      </w:r>
    </w:p>
  </w:footnote>
  <w:footnote w:type="continuationSeparator" w:id="0">
    <w:p w:rsidR="004F7A7C" w:rsidRDefault="004F7A7C" w:rsidP="0044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274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722E" w:rsidRPr="0044722E" w:rsidRDefault="0044722E" w:rsidP="004472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72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72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72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43F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72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30"/>
    <w:rsid w:val="001143FB"/>
    <w:rsid w:val="0016296D"/>
    <w:rsid w:val="002605C3"/>
    <w:rsid w:val="0044722E"/>
    <w:rsid w:val="004F7A7C"/>
    <w:rsid w:val="00897230"/>
    <w:rsid w:val="00B53F3C"/>
    <w:rsid w:val="00CA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722E"/>
  </w:style>
  <w:style w:type="paragraph" w:styleId="a5">
    <w:name w:val="footer"/>
    <w:basedOn w:val="a"/>
    <w:link w:val="a6"/>
    <w:uiPriority w:val="99"/>
    <w:unhideWhenUsed/>
    <w:rsid w:val="0044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722E"/>
  </w:style>
  <w:style w:type="paragraph" w:styleId="a7">
    <w:name w:val="Balloon Text"/>
    <w:basedOn w:val="a"/>
    <w:link w:val="a8"/>
    <w:uiPriority w:val="99"/>
    <w:semiHidden/>
    <w:unhideWhenUsed/>
    <w:rsid w:val="0026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0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722E"/>
  </w:style>
  <w:style w:type="paragraph" w:styleId="a5">
    <w:name w:val="footer"/>
    <w:basedOn w:val="a"/>
    <w:link w:val="a6"/>
    <w:uiPriority w:val="99"/>
    <w:unhideWhenUsed/>
    <w:rsid w:val="0044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722E"/>
  </w:style>
  <w:style w:type="paragraph" w:styleId="a7">
    <w:name w:val="Balloon Text"/>
    <w:basedOn w:val="a"/>
    <w:link w:val="a8"/>
    <w:uiPriority w:val="99"/>
    <w:semiHidden/>
    <w:unhideWhenUsed/>
    <w:rsid w:val="0026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0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86"/>
    <w:rsid w:val="002A47C3"/>
    <w:rsid w:val="007A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052E8FABDD468B91EC1F7A9BDD8E73">
    <w:name w:val="60052E8FABDD468B91EC1F7A9BDD8E73"/>
    <w:rsid w:val="007A4E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0052E8FABDD468B91EC1F7A9BDD8E73">
    <w:name w:val="60052E8FABDD468B91EC1F7A9BDD8E73"/>
    <w:rsid w:val="007A4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образец;шаблон;бланк;скачать;иск;исковое;заявление;порядок;общения;ребенок</cp:keywords>
  <cp:lastModifiedBy>Александр Чистов</cp:lastModifiedBy>
  <cp:revision>4</cp:revision>
  <cp:lastPrinted>2025-09-17T07:38:00Z</cp:lastPrinted>
  <dcterms:created xsi:type="dcterms:W3CDTF">2025-09-17T07:37:00Z</dcterms:created>
  <dcterms:modified xsi:type="dcterms:W3CDTF">2025-09-17T07:38:00Z</dcterms:modified>
</cp:coreProperties>
</file>